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FA7" w:rsidRPr="00CD7FA7" w:rsidRDefault="00CD7FA7" w:rsidP="00CD7FA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CD7FA7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CONCEPTO Nº 995</w:t>
      </w:r>
    </w:p>
    <w:p w:rsidR="00CD7FA7" w:rsidRPr="00CD7FA7" w:rsidRDefault="00CD7FA7" w:rsidP="00CD7FA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CD7FA7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06-10-2015</w:t>
      </w:r>
    </w:p>
    <w:p w:rsidR="00CD7FA7" w:rsidRPr="00CD7FA7" w:rsidRDefault="00CD7FA7" w:rsidP="00CD7FA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CD7FA7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DIAN</w:t>
      </w:r>
    </w:p>
    <w:p w:rsidR="00CD7FA7" w:rsidRPr="00CD7FA7" w:rsidRDefault="00CD7FA7" w:rsidP="00CD7F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CD7FA7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 </w:t>
      </w:r>
    </w:p>
    <w:p w:rsidR="00CD7FA7" w:rsidRPr="00CD7FA7" w:rsidRDefault="00CD7FA7" w:rsidP="00CD7F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CD7FA7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 </w:t>
      </w:r>
    </w:p>
    <w:p w:rsidR="00CD7FA7" w:rsidRPr="00CD7FA7" w:rsidRDefault="00CD7FA7" w:rsidP="00CD7F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CD7FA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Dirección de Gestión Jurídica</w:t>
      </w:r>
    </w:p>
    <w:p w:rsidR="00CD7FA7" w:rsidRPr="00CD7FA7" w:rsidRDefault="00CD7FA7" w:rsidP="00CD7F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CD7FA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Bogotá, D.C.</w:t>
      </w:r>
    </w:p>
    <w:p w:rsidR="00CD7FA7" w:rsidRPr="00CD7FA7" w:rsidRDefault="00CD7FA7" w:rsidP="00CD7F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CD7FA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100202208 – 995</w:t>
      </w:r>
    </w:p>
    <w:p w:rsidR="00CD7FA7" w:rsidRPr="00CD7FA7" w:rsidRDefault="00CD7FA7" w:rsidP="00CD7FA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CD7FA7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 </w:t>
      </w:r>
    </w:p>
    <w:p w:rsidR="00CD7FA7" w:rsidRPr="00CD7FA7" w:rsidRDefault="00CD7FA7" w:rsidP="00CD7FA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CD7FA7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CONCEPTO SOBRE DECLARACIÓN ANUAL DE ACTIVOS EN EL EXTERIOR</w:t>
      </w:r>
    </w:p>
    <w:p w:rsidR="00CD7FA7" w:rsidRPr="00CD7FA7" w:rsidRDefault="00CD7FA7" w:rsidP="00CD7FA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CD7FA7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 </w:t>
      </w:r>
    </w:p>
    <w:p w:rsidR="00CD7FA7" w:rsidRPr="00CD7FA7" w:rsidRDefault="00CD7FA7" w:rsidP="00CD7FA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CD7FA7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ARTÍCULOS 42 Y 43 LEY 1739 DE 2014 / ARTÍCULO 607 DEL ESTATUTO TRIBUTARIO</w:t>
      </w:r>
    </w:p>
    <w:p w:rsidR="00CD7FA7" w:rsidRPr="00CD7FA7" w:rsidRDefault="00CD7FA7" w:rsidP="00CD7F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CD7FA7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 </w:t>
      </w:r>
    </w:p>
    <w:p w:rsidR="00CD7FA7" w:rsidRPr="00CD7FA7" w:rsidRDefault="00CD7FA7" w:rsidP="00CD7F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CD7FA7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Tema: </w:t>
      </w:r>
      <w:r w:rsidRPr="00CD7FA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Declaración Anual de Activos en el Exterior</w:t>
      </w:r>
    </w:p>
    <w:p w:rsidR="00CD7FA7" w:rsidRPr="00CD7FA7" w:rsidRDefault="00CD7FA7" w:rsidP="00CD7F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CD7FA7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Fuentes formales: </w:t>
      </w:r>
      <w:r w:rsidRPr="00CD7FA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Ley 1739 de 2014 artículos 42 y 43. Estatuto Tributario artículo </w:t>
      </w:r>
      <w:hyperlink r:id="rId4" w:tooltip="Estatuto Tributario CETA" w:history="1">
        <w:r w:rsidRPr="00CD7FA7">
          <w:rPr>
            <w:rFonts w:ascii="Segoe UI" w:eastAsia="Times New Roman" w:hAnsi="Segoe UI" w:cs="Segoe UI"/>
            <w:color w:val="0089E1"/>
            <w:sz w:val="18"/>
            <w:szCs w:val="18"/>
            <w:lang w:eastAsia="es-CO"/>
          </w:rPr>
          <w:t>60</w:t>
        </w:r>
      </w:hyperlink>
      <w:r w:rsidRPr="00CD7FA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, </w:t>
      </w:r>
      <w:hyperlink r:id="rId5" w:tooltip="Estatuto Tributario CETA" w:history="1">
        <w:r w:rsidRPr="00CD7FA7">
          <w:rPr>
            <w:rFonts w:ascii="Segoe UI" w:eastAsia="Times New Roman" w:hAnsi="Segoe UI" w:cs="Segoe UI"/>
            <w:color w:val="0089E1"/>
            <w:sz w:val="18"/>
            <w:szCs w:val="18"/>
            <w:lang w:eastAsia="es-CO"/>
          </w:rPr>
          <w:t>67</w:t>
        </w:r>
      </w:hyperlink>
      <w:r w:rsidRPr="00CD7FA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, </w:t>
      </w:r>
      <w:hyperlink r:id="rId6" w:tooltip="Estatuto Tributario CETA" w:history="1">
        <w:r w:rsidRPr="00CD7FA7">
          <w:rPr>
            <w:rFonts w:ascii="Segoe UI" w:eastAsia="Times New Roman" w:hAnsi="Segoe UI" w:cs="Segoe UI"/>
            <w:color w:val="0089E1"/>
            <w:sz w:val="18"/>
            <w:szCs w:val="18"/>
            <w:lang w:eastAsia="es-CO"/>
          </w:rPr>
          <w:t>69</w:t>
        </w:r>
      </w:hyperlink>
      <w:r w:rsidRPr="00CD7FA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, </w:t>
      </w:r>
      <w:hyperlink r:id="rId7" w:tooltip="Estatuto Tributario CETA" w:history="1">
        <w:r w:rsidRPr="00CD7FA7">
          <w:rPr>
            <w:rFonts w:ascii="Segoe UI" w:eastAsia="Times New Roman" w:hAnsi="Segoe UI" w:cs="Segoe UI"/>
            <w:color w:val="0089E1"/>
            <w:sz w:val="18"/>
            <w:szCs w:val="18"/>
            <w:lang w:eastAsia="es-CO"/>
          </w:rPr>
          <w:t>263</w:t>
        </w:r>
      </w:hyperlink>
      <w:r w:rsidRPr="00CD7FA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, </w:t>
      </w:r>
      <w:hyperlink r:id="rId8" w:tooltip="Estatuto Tributario CETA" w:history="1">
        <w:r w:rsidRPr="00CD7FA7">
          <w:rPr>
            <w:rFonts w:ascii="Segoe UI" w:eastAsia="Times New Roman" w:hAnsi="Segoe UI" w:cs="Segoe UI"/>
            <w:color w:val="0089E1"/>
            <w:sz w:val="18"/>
            <w:szCs w:val="18"/>
            <w:lang w:eastAsia="es-CO"/>
          </w:rPr>
          <w:t>265</w:t>
        </w:r>
      </w:hyperlink>
      <w:r w:rsidRPr="00CD7FA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, </w:t>
      </w:r>
      <w:hyperlink r:id="rId9" w:tooltip="Estatuto Tributario CETA" w:history="1">
        <w:r w:rsidRPr="00CD7FA7">
          <w:rPr>
            <w:rFonts w:ascii="Segoe UI" w:eastAsia="Times New Roman" w:hAnsi="Segoe UI" w:cs="Segoe UI"/>
            <w:color w:val="0089E1"/>
            <w:sz w:val="18"/>
            <w:szCs w:val="18"/>
            <w:lang w:eastAsia="es-CO"/>
          </w:rPr>
          <w:t>271-1</w:t>
        </w:r>
      </w:hyperlink>
      <w:r w:rsidRPr="00CD7FA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, </w:t>
      </w:r>
      <w:hyperlink r:id="rId10" w:tooltip="Estatuto Tributario CETA" w:history="1">
        <w:r w:rsidRPr="00CD7FA7">
          <w:rPr>
            <w:rFonts w:ascii="Segoe UI" w:eastAsia="Times New Roman" w:hAnsi="Segoe UI" w:cs="Segoe UI"/>
            <w:color w:val="0089E1"/>
            <w:sz w:val="18"/>
            <w:szCs w:val="18"/>
            <w:lang w:eastAsia="es-CO"/>
          </w:rPr>
          <w:t>277</w:t>
        </w:r>
      </w:hyperlink>
      <w:r w:rsidRPr="00CD7FA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y </w:t>
      </w:r>
      <w:hyperlink r:id="rId11" w:tooltip="Estatuto Tributario CETA" w:history="1">
        <w:r w:rsidRPr="00CD7FA7">
          <w:rPr>
            <w:rFonts w:ascii="Segoe UI" w:eastAsia="Times New Roman" w:hAnsi="Segoe UI" w:cs="Segoe UI"/>
            <w:color w:val="0089E1"/>
            <w:sz w:val="18"/>
            <w:szCs w:val="18"/>
            <w:lang w:eastAsia="es-CO"/>
          </w:rPr>
          <w:t>607</w:t>
        </w:r>
      </w:hyperlink>
      <w:r w:rsidRPr="00CD7FA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. Resolución DIAN 96 de 2015. Consejo de Estado, Sección Cuarta, Expediente No. 17714 del 27 de marzo de 2014, C.P. Dr. HUGO FERNANDO BASTIDAS BÁRCENAS.</w:t>
      </w:r>
    </w:p>
    <w:p w:rsidR="00CD7FA7" w:rsidRPr="00CD7FA7" w:rsidRDefault="00CD7FA7" w:rsidP="00CD7FA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CD7FA7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 </w:t>
      </w:r>
    </w:p>
    <w:p w:rsidR="00CD7FA7" w:rsidRPr="00CD7FA7" w:rsidRDefault="00CD7FA7" w:rsidP="00CD7FA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CD7FA7">
        <w:rPr>
          <w:rFonts w:ascii="Segoe UI" w:eastAsia="Times New Roman" w:hAnsi="Segoe UI" w:cs="Segoe UI"/>
          <w:noProof/>
          <w:color w:val="000000"/>
          <w:sz w:val="18"/>
          <w:szCs w:val="18"/>
          <w:lang w:eastAsia="es-CO"/>
        </w:rPr>
        <w:lastRenderedPageBreak/>
        <w:drawing>
          <wp:inline distT="0" distB="0" distL="0" distR="0" wp14:anchorId="16151FA1" wp14:editId="6F0472FB">
            <wp:extent cx="6076950" cy="7858125"/>
            <wp:effectExtent l="0" t="0" r="0" b="9525"/>
            <wp:docPr id="1" name="Imagen 1" descr="http://www.ceta.org.co/html/imagenes/27184-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ta.org.co/html/imagenes/27184-img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FA7" w:rsidRPr="00CD7FA7" w:rsidRDefault="00CD7FA7" w:rsidP="00CD7FA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CD7FA7">
        <w:rPr>
          <w:rFonts w:ascii="Segoe UI" w:eastAsia="Times New Roman" w:hAnsi="Segoe UI" w:cs="Segoe UI"/>
          <w:noProof/>
          <w:color w:val="000000"/>
          <w:sz w:val="18"/>
          <w:szCs w:val="18"/>
          <w:lang w:eastAsia="es-CO"/>
        </w:rPr>
        <w:lastRenderedPageBreak/>
        <w:drawing>
          <wp:inline distT="0" distB="0" distL="0" distR="0" wp14:anchorId="436B1B16" wp14:editId="12B00D82">
            <wp:extent cx="6076950" cy="7858125"/>
            <wp:effectExtent l="0" t="0" r="0" b="9525"/>
            <wp:docPr id="2" name="Imagen 2" descr="http://www.ceta.org.co/html/imagenes/27184-im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eta.org.co/html/imagenes/27184-img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FA7" w:rsidRPr="00CD7FA7" w:rsidRDefault="00CD7FA7" w:rsidP="00CD7FA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CD7FA7">
        <w:rPr>
          <w:rFonts w:ascii="Segoe UI" w:eastAsia="Times New Roman" w:hAnsi="Segoe UI" w:cs="Segoe UI"/>
          <w:noProof/>
          <w:color w:val="000000"/>
          <w:sz w:val="18"/>
          <w:szCs w:val="18"/>
          <w:lang w:eastAsia="es-CO"/>
        </w:rPr>
        <w:lastRenderedPageBreak/>
        <w:drawing>
          <wp:inline distT="0" distB="0" distL="0" distR="0" wp14:anchorId="7EFAEC49" wp14:editId="562A5E9C">
            <wp:extent cx="6076950" cy="7858125"/>
            <wp:effectExtent l="0" t="0" r="0" b="9525"/>
            <wp:docPr id="3" name="Imagen 3" descr="http://www.ceta.org.co/html/imagenes/27184-im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eta.org.co/html/imagenes/27184-img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FA7" w:rsidRPr="00CD7FA7" w:rsidRDefault="00CD7FA7" w:rsidP="00CD7FA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CD7FA7">
        <w:rPr>
          <w:rFonts w:ascii="Segoe UI" w:eastAsia="Times New Roman" w:hAnsi="Segoe UI" w:cs="Segoe UI"/>
          <w:noProof/>
          <w:color w:val="000000"/>
          <w:sz w:val="18"/>
          <w:szCs w:val="18"/>
          <w:lang w:eastAsia="es-CO"/>
        </w:rPr>
        <w:lastRenderedPageBreak/>
        <w:drawing>
          <wp:inline distT="0" distB="0" distL="0" distR="0" wp14:anchorId="7B47AFCA" wp14:editId="50828180">
            <wp:extent cx="6076950" cy="7858125"/>
            <wp:effectExtent l="0" t="0" r="0" b="9525"/>
            <wp:docPr id="4" name="Imagen 4" descr="http://www.ceta.org.co/html/imagenes/27184-im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eta.org.co/html/imagenes/27184-img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BFA" w:rsidRDefault="00961BFA">
      <w:bookmarkStart w:id="0" w:name="_GoBack"/>
      <w:bookmarkEnd w:id="0"/>
    </w:p>
    <w:sectPr w:rsidR="00961BFA" w:rsidSect="00B94BED">
      <w:pgSz w:w="12242" w:h="18705" w:code="120"/>
      <w:pgMar w:top="1701" w:right="1701" w:bottom="1701" w:left="1701" w:header="1418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A7"/>
    <w:rsid w:val="0029351E"/>
    <w:rsid w:val="00961BFA"/>
    <w:rsid w:val="00B94BED"/>
    <w:rsid w:val="00CD7FA7"/>
    <w:rsid w:val="00E3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5:chartTrackingRefBased/>
  <w15:docId w15:val="{0F268DED-FD1D-4B01-A6C9-E88B0EF5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ta.org.co/html/vista_de_un_articulo.asp?Norma=340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ceta.org.co/html/vista_de_un_articulo.asp?Norma=338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eta.org.co/html/vista_de_un_articulo.asp?Norma=110" TargetMode="External"/><Relationship Id="rId11" Type="http://schemas.openxmlformats.org/officeDocument/2006/relationships/hyperlink" Target="http://www.ceta.org.co/html/vista_de_un_articulo.asp?Norma=747" TargetMode="External"/><Relationship Id="rId5" Type="http://schemas.openxmlformats.org/officeDocument/2006/relationships/hyperlink" Target="http://www.ceta.org.co/html/vista_de_un_articulo.asp?Norma=108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://www.ceta.org.co/html/vista_de_un_articulo.asp?Norma=354" TargetMode="External"/><Relationship Id="rId4" Type="http://schemas.openxmlformats.org/officeDocument/2006/relationships/hyperlink" Target="http://www.ceta.org.co/html/vista_de_un_articulo.asp?Norma=101" TargetMode="External"/><Relationship Id="rId9" Type="http://schemas.openxmlformats.org/officeDocument/2006/relationships/hyperlink" Target="http://www.ceta.org.co/html/vista_de_un_articulo.asp?Norma=348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NACIONAL DE ESTUDIOS TRIBUTARIOS DE COLOMBIA CNETCO</dc:creator>
  <cp:keywords/>
  <dc:description/>
  <cp:lastModifiedBy>CENTRO NACIONAL DE ESTUDIOS TRIBUTARIOS DE COLOMBIA CNETCO</cp:lastModifiedBy>
  <cp:revision>1</cp:revision>
  <dcterms:created xsi:type="dcterms:W3CDTF">2015-10-11T18:11:00Z</dcterms:created>
  <dcterms:modified xsi:type="dcterms:W3CDTF">2015-10-11T18:13:00Z</dcterms:modified>
</cp:coreProperties>
</file>